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0" w:name="_Hlk122601411"/>
      <w:r>
        <w:rPr>
          <w:rFonts w:hint="eastAsia"/>
          <w:b/>
          <w:sz w:val="32"/>
          <w:szCs w:val="32"/>
          <w:lang w:val="en-US" w:eastAsia="zh-CN"/>
        </w:rPr>
        <w:t>广州、武汉、宿迁、长沙、怀化裹包机设备招标公告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HS23</w:t>
      </w:r>
      <w:r>
        <w:rPr>
          <w:rFonts w:hint="eastAsia" w:asciiTheme="minorEastAsia" w:hAnsiTheme="minorEastAsia" w:eastAsiaTheme="minorEastAsia"/>
          <w:b/>
          <w:sz w:val="18"/>
          <w:szCs w:val="18"/>
          <w:lang w:val="en-US" w:eastAsia="zh-CN"/>
        </w:rPr>
        <w:t>0413</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lang w:val="en-US" w:eastAsia="zh-CN"/>
        </w:rPr>
        <w:t>广州恒枫饮料有限公司、武汉宏胜恒枫饮料有限公司、宿迁恒枫食品有限公司、长沙恒枫食品有限公司、怀化恒枫饮料有限公司</w:t>
      </w:r>
      <w:r>
        <w:rPr>
          <w:sz w:val="24"/>
        </w:rPr>
        <w:t>）</w:t>
      </w:r>
      <w:r>
        <w:rPr>
          <w:rFonts w:hint="eastAsia"/>
          <w:sz w:val="24"/>
        </w:rPr>
        <w:t>委托，宏胜饮料集团下属供应链公司组织本次设备招标活动。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广州、武汉、宿迁、长沙、怀化裹包机</w:t>
      </w:r>
      <w:r>
        <w:rPr>
          <w:rFonts w:hint="eastAsia"/>
          <w:sz w:val="24"/>
        </w:rPr>
        <w:t>设备招标</w:t>
      </w:r>
      <w:r>
        <w:rPr>
          <w:rFonts w:hint="eastAsia" w:ascii="宋体" w:hAnsi="宋体"/>
          <w:sz w:val="24"/>
        </w:rPr>
        <w:t>需求见下表。详细需求待报名且审核通过后与相应技术部门对接。</w:t>
      </w:r>
    </w:p>
    <w:tbl>
      <w:tblPr>
        <w:tblW w:w="822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4"/>
        <w:gridCol w:w="804"/>
        <w:gridCol w:w="1404"/>
        <w:gridCol w:w="1080"/>
        <w:gridCol w:w="816"/>
        <w:gridCol w:w="3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40" w:hRule="atLeast"/>
        </w:trPr>
        <w:tc>
          <w:tcPr>
            <w:tcW w:w="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bdr w:val="none" w:color="auto" w:sz="0" w:space="0"/>
                <w:lang w:val="en-US" w:eastAsia="zh-CN" w:bidi="ar"/>
              </w:rPr>
              <w:t>序号</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bdr w:val="none" w:color="auto" w:sz="0" w:space="0"/>
                <w:lang w:val="en-US" w:eastAsia="zh-CN" w:bidi="ar"/>
              </w:rPr>
              <w:t>公司</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bdr w:val="none" w:color="auto" w:sz="0" w:space="0"/>
                <w:lang w:val="en-US" w:eastAsia="zh-CN" w:bidi="ar"/>
              </w:rPr>
              <w:t>生产线名称</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bdr w:val="none" w:color="auto" w:sz="0" w:space="0"/>
                <w:lang w:val="en-US" w:eastAsia="zh-CN" w:bidi="ar"/>
              </w:rPr>
              <w:t>项目名称</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bdr w:val="none" w:color="auto" w:sz="0" w:space="0"/>
                <w:lang w:val="en-US" w:eastAsia="zh-CN" w:bidi="ar"/>
              </w:rPr>
              <w:t>数量（台）</w:t>
            </w:r>
          </w:p>
        </w:tc>
        <w:tc>
          <w:tcPr>
            <w:tcW w:w="3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bdr w:val="none" w:color="auto" w:sz="0" w:space="0"/>
                <w:lang w:val="en-US" w:eastAsia="zh-CN" w:bidi="ar"/>
              </w:rPr>
              <w:t>分厂技术参数需求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4" w:hRule="atLeast"/>
        </w:trPr>
        <w:tc>
          <w:tcPr>
            <w:tcW w:w="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1 </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武汉</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八宝线</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纸箱裹包机</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1 </w:t>
            </w:r>
          </w:p>
        </w:tc>
        <w:tc>
          <w:tcPr>
            <w:tcW w:w="3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裹包速度要求65包/每分钟，包装机前后输送带需改造，需保证封包后纸箱摇盖不脱胶开口，需要配备3*4及3*5更换件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2 </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广州</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两步法热灌装线</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纸箱裹包机</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1 </w:t>
            </w:r>
          </w:p>
        </w:tc>
        <w:tc>
          <w:tcPr>
            <w:tcW w:w="3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裹包速度要求45包/分钟；需要输送带改造；需要500g方瓶、500g奶、400g奶、450AD4套更换件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6" w:hRule="atLeast"/>
        </w:trPr>
        <w:tc>
          <w:tcPr>
            <w:tcW w:w="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3 </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宿迁</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纯水线</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纸箱裹包机</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1 </w:t>
            </w:r>
          </w:p>
        </w:tc>
        <w:tc>
          <w:tcPr>
            <w:tcW w:w="3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裹包速度要求大于35箱每分钟，596方瓶水和550钻面水，规格4*6，3*5。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4 </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长沙</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两步法热灌装线</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纸箱裹包机</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1 </w:t>
            </w:r>
          </w:p>
        </w:tc>
        <w:tc>
          <w:tcPr>
            <w:tcW w:w="3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裹包速度要求35-40包/分钟，输送带需要改造，450快线系列、450AD系列、450方瓶酸奶系列、1.5宝塔瓶系列、500以色列瓶系列、500奶茶瓶系列共计6套更换件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5 </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怀化</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两步法超净线</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纸箱裹包机</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 xml:space="preserve">1 </w:t>
            </w:r>
          </w:p>
        </w:tc>
        <w:tc>
          <w:tcPr>
            <w:tcW w:w="3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bdr w:val="none" w:color="auto" w:sz="0" w:space="0"/>
                <w:lang w:val="en-US" w:eastAsia="zh-CN" w:bidi="ar"/>
              </w:rPr>
              <w:t>裹包速度要求35-40包/分钟，输送带需要改造，主要产品500茶、350苏打水、1KG果汁、1.5L果汁</w:t>
            </w:r>
          </w:p>
        </w:tc>
      </w:tr>
    </w:tbl>
    <w:p>
      <w:pPr>
        <w:spacing w:line="360" w:lineRule="auto"/>
        <w:ind w:firstLine="480" w:firstLineChars="200"/>
        <w:rPr>
          <w:rFonts w:hint="eastAsia" w:ascii="宋体" w:hAnsi="宋体"/>
          <w:sz w:val="24"/>
        </w:rPr>
      </w:pPr>
    </w:p>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spacing w:line="360" w:lineRule="auto"/>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w:t>
      </w:r>
      <w:r>
        <w:rPr>
          <w:rFonts w:hint="eastAsia" w:ascii="宋体" w:hAnsi="宋体"/>
          <w:sz w:val="24"/>
          <w:lang w:val="en-US" w:eastAsia="zh-CN"/>
        </w:rPr>
        <w:t>500</w:t>
      </w:r>
      <w:r>
        <w:rPr>
          <w:rFonts w:hint="eastAsia" w:ascii="宋体" w:hAnsi="宋体"/>
          <w:sz w:val="24"/>
        </w:rPr>
        <w:t>万人民币以上；</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eastAsia" w:ascii="宋体" w:hAnsi="宋体"/>
          <w:sz w:val="24"/>
        </w:rPr>
      </w:pPr>
      <w:r>
        <w:rPr>
          <w:rFonts w:hint="eastAsia" w:ascii="宋体" w:hAnsi="宋体"/>
          <w:sz w:val="24"/>
        </w:rPr>
        <w:t>孙涛：电话18314863964（商务）邮箱：tao.sun@h-shgroup.com</w:t>
      </w:r>
    </w:p>
    <w:p>
      <w:pPr>
        <w:ind w:firstLine="480" w:firstLineChars="200"/>
        <w:rPr>
          <w:rFonts w:ascii="宋体" w:hAnsi="宋体"/>
          <w:sz w:val="24"/>
        </w:rPr>
      </w:pPr>
      <w:r>
        <w:rPr>
          <w:rFonts w:hint="eastAsia" w:ascii="宋体" w:hAnsi="宋体"/>
          <w:sz w:val="24"/>
        </w:rPr>
        <w:t>蒋姣：电话</w:t>
      </w:r>
      <w:r>
        <w:rPr>
          <w:rFonts w:ascii="宋体" w:hAnsi="宋体"/>
          <w:sz w:val="24"/>
        </w:rPr>
        <w:t>13777876685</w:t>
      </w:r>
      <w:r>
        <w:rPr>
          <w:rFonts w:hint="eastAsia" w:ascii="宋体" w:hAnsi="宋体"/>
          <w:sz w:val="24"/>
        </w:rPr>
        <w:t>（商务）邮箱：</w:t>
      </w:r>
      <w:r>
        <w:fldChar w:fldCharType="begin"/>
      </w:r>
      <w:r>
        <w:instrText xml:space="preserve"> HYPERLINK "mailto:jiao.jiang@h-shgroup.com" </w:instrText>
      </w:r>
      <w:r>
        <w:fldChar w:fldCharType="separate"/>
      </w:r>
      <w:r>
        <w:rPr>
          <w:rFonts w:hint="eastAsia" w:ascii="宋体" w:hAnsi="宋体"/>
          <w:sz w:val="24"/>
        </w:rPr>
        <w:t>jiao.jiang@h-shgroup.com</w:t>
      </w:r>
      <w:r>
        <w:rPr>
          <w:rFonts w:hint="eastAsia" w:ascii="宋体" w:hAnsi="宋体"/>
          <w:sz w:val="24"/>
        </w:rPr>
        <w:fldChar w:fldCharType="end"/>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480" w:firstLineChars="200"/>
        <w:rPr>
          <w:rFonts w:hint="eastAsia" w:ascii="宋体" w:hAnsi="宋体"/>
          <w:sz w:val="24"/>
          <w:highlight w:val="none"/>
        </w:rPr>
      </w:pPr>
      <w:r>
        <w:rPr>
          <w:rFonts w:hint="eastAsia" w:ascii="宋体" w:hAnsi="宋体"/>
          <w:sz w:val="24"/>
          <w:highlight w:val="none"/>
        </w:rPr>
        <w:t>王华</w:t>
      </w:r>
      <w:r>
        <w:rPr>
          <w:rFonts w:hint="eastAsia" w:ascii="宋体" w:hAnsi="宋体"/>
          <w:sz w:val="24"/>
          <w:highlight w:val="none"/>
          <w:lang w:eastAsia="zh-CN"/>
        </w:rPr>
        <w:t>（</w:t>
      </w:r>
      <w:r>
        <w:rPr>
          <w:rFonts w:hint="eastAsia" w:ascii="宋体" w:hAnsi="宋体"/>
          <w:sz w:val="24"/>
          <w:highlight w:val="none"/>
          <w:lang w:val="en-US" w:eastAsia="zh-CN"/>
        </w:rPr>
        <w:t>武汉技术</w:t>
      </w:r>
      <w:r>
        <w:rPr>
          <w:rFonts w:hint="eastAsia" w:ascii="宋体" w:hAnsi="宋体"/>
          <w:sz w:val="24"/>
          <w:highlight w:val="none"/>
          <w:lang w:eastAsia="zh-CN"/>
        </w:rPr>
        <w:t>）</w:t>
      </w:r>
      <w:r>
        <w:rPr>
          <w:rFonts w:hint="eastAsia" w:ascii="宋体" w:hAnsi="宋体"/>
          <w:sz w:val="24"/>
          <w:highlight w:val="none"/>
        </w:rPr>
        <w:t>：电话</w:t>
      </w:r>
      <w:r>
        <w:rPr>
          <w:rFonts w:ascii="宋体" w:hAnsi="宋体"/>
          <w:sz w:val="24"/>
          <w:highlight w:val="none"/>
        </w:rPr>
        <w:t>18271916873</w:t>
      </w:r>
      <w:r>
        <w:rPr>
          <w:rFonts w:hint="eastAsia" w:ascii="宋体" w:hAnsi="宋体"/>
          <w:sz w:val="24"/>
          <w:highlight w:val="none"/>
        </w:rPr>
        <w:t>邮箱：</w:t>
      </w:r>
      <w:r>
        <w:rPr>
          <w:rFonts w:hint="eastAsia" w:ascii="宋体" w:hAnsi="宋体"/>
          <w:sz w:val="24"/>
          <w:highlight w:val="none"/>
          <w:lang w:val="en-US" w:eastAsia="zh-CN"/>
        </w:rPr>
        <w:fldChar w:fldCharType="begin"/>
      </w:r>
      <w:r>
        <w:rPr>
          <w:rFonts w:hint="eastAsia" w:ascii="宋体" w:hAnsi="宋体"/>
          <w:sz w:val="24"/>
          <w:highlight w:val="none"/>
          <w:lang w:val="en-US" w:eastAsia="zh-CN"/>
        </w:rPr>
        <w:instrText xml:space="preserve"> HYPERLINK "mailto:hua.wang@h-shgroup.com" </w:instrText>
      </w:r>
      <w:r>
        <w:rPr>
          <w:rFonts w:hint="eastAsia" w:ascii="宋体" w:hAnsi="宋体"/>
          <w:sz w:val="24"/>
          <w:highlight w:val="none"/>
          <w:lang w:val="en-US" w:eastAsia="zh-CN"/>
        </w:rPr>
        <w:fldChar w:fldCharType="separate"/>
      </w:r>
      <w:r>
        <w:rPr>
          <w:rFonts w:hint="eastAsia" w:ascii="宋体" w:hAnsi="宋体"/>
          <w:sz w:val="24"/>
          <w:highlight w:val="none"/>
          <w:lang w:val="en-US" w:eastAsia="zh-CN"/>
        </w:rPr>
        <w:t>hua.wang@h-shgroup.com</w:t>
      </w:r>
      <w:r>
        <w:rPr>
          <w:rFonts w:hint="eastAsia" w:ascii="宋体" w:hAnsi="宋体"/>
          <w:sz w:val="24"/>
          <w:highlight w:val="none"/>
          <w:lang w:val="en-US" w:eastAsia="zh-CN"/>
        </w:rPr>
        <w:fldChar w:fldCharType="end"/>
      </w:r>
    </w:p>
    <w:p>
      <w:pPr>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李志磊（宿迁技术）：电话18762111022邮箱：zhilei.li@h-shgroup.com</w:t>
      </w:r>
    </w:p>
    <w:p>
      <w:pPr>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高杰（广州技术）：电话13672430835邮箱：</w:t>
      </w:r>
      <w:r>
        <w:rPr>
          <w:rFonts w:hint="eastAsia" w:ascii="宋体" w:hAnsi="宋体"/>
          <w:sz w:val="24"/>
          <w:highlight w:val="none"/>
          <w:lang w:val="en-US" w:eastAsia="zh-CN"/>
        </w:rPr>
        <w:fldChar w:fldCharType="begin"/>
      </w:r>
      <w:r>
        <w:rPr>
          <w:rFonts w:hint="eastAsia" w:ascii="宋体" w:hAnsi="宋体"/>
          <w:sz w:val="24"/>
          <w:highlight w:val="none"/>
          <w:lang w:val="en-US" w:eastAsia="zh-CN"/>
        </w:rPr>
        <w:instrText xml:space="preserve"> HYPERLINK "mailto:jie.gao@h-shgroup.com" </w:instrText>
      </w:r>
      <w:r>
        <w:rPr>
          <w:rFonts w:hint="eastAsia" w:ascii="宋体" w:hAnsi="宋体"/>
          <w:sz w:val="24"/>
          <w:highlight w:val="none"/>
          <w:lang w:val="en-US" w:eastAsia="zh-CN"/>
        </w:rPr>
        <w:fldChar w:fldCharType="separate"/>
      </w:r>
      <w:r>
        <w:rPr>
          <w:rFonts w:hint="eastAsia" w:ascii="宋体" w:hAnsi="宋体"/>
          <w:sz w:val="24"/>
          <w:highlight w:val="none"/>
          <w:lang w:val="en-US" w:eastAsia="zh-CN"/>
        </w:rPr>
        <w:t>jie.gao@h-shgroup.com</w:t>
      </w:r>
      <w:r>
        <w:rPr>
          <w:rFonts w:hint="eastAsia" w:ascii="宋体" w:hAnsi="宋体"/>
          <w:sz w:val="24"/>
          <w:highlight w:val="none"/>
          <w:lang w:val="en-US" w:eastAsia="zh-CN"/>
        </w:rPr>
        <w:fldChar w:fldCharType="end"/>
      </w:r>
    </w:p>
    <w:p>
      <w:pPr>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李飞（长沙技术）：电话13973188815邮箱：fei.li@h-shgroup.com</w:t>
      </w:r>
    </w:p>
    <w:p>
      <w:pPr>
        <w:ind w:firstLine="480" w:firstLineChars="200"/>
        <w:rPr>
          <w:rFonts w:hint="default" w:ascii="宋体" w:hAnsi="宋体"/>
          <w:sz w:val="24"/>
          <w:lang w:val="en-US"/>
        </w:rPr>
      </w:pPr>
      <w:r>
        <w:rPr>
          <w:rFonts w:hint="eastAsia" w:ascii="宋体" w:hAnsi="宋体"/>
          <w:sz w:val="24"/>
          <w:highlight w:val="none"/>
          <w:lang w:val="en-US" w:eastAsia="zh-CN"/>
        </w:rPr>
        <w:t>陈文佳（怀化技术）：电话18807471072邮箱：wenjia.chen@h-shgroup.com</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。同时，报名表请同时提供word文档，所有文件请打包压缩成一个文件，文件命名为XX公司XX标段报名材料。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ascii="宋体" w:hAnsi="宋体"/>
          <w:sz w:val="24"/>
        </w:rPr>
        <w:t>3</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24</w:t>
      </w:r>
      <w:bookmarkStart w:id="2" w:name="_GoBack"/>
      <w:bookmarkEnd w:id="2"/>
      <w:r>
        <w:rPr>
          <w:rFonts w:hint="eastAsia" w:ascii="宋体" w:hAnsi="宋体"/>
          <w:sz w:val="24"/>
        </w:rPr>
        <w:t>日17：00，接受报名咨询。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2023年0</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13</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b/>
          <w:sz w:val="28"/>
          <w:szCs w:val="28"/>
          <w:lang w:val="en-US" w:eastAsia="zh-CN"/>
        </w:rPr>
        <w:t>广州、武汉、宿迁、长沙、怀化裹包机</w:t>
      </w:r>
      <w:r>
        <w:rPr>
          <w:rFonts w:hint="eastAsia" w:ascii="宋体" w:hAnsi="宋体"/>
          <w:b/>
          <w:sz w:val="28"/>
          <w:szCs w:val="28"/>
        </w:rPr>
        <w:t>设备招标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广州、武汉、宿迁、长沙、怀化裹包机</w:t>
      </w:r>
      <w:r>
        <w:rPr>
          <w:rFonts w:hint="eastAsia" w:ascii="宋体" w:hAnsi="宋体"/>
          <w:sz w:val="24"/>
          <w:u w:val="single"/>
        </w:rPr>
        <w:t>设备招标</w:t>
      </w:r>
      <w:r>
        <w:rPr>
          <w:rFonts w:hint="eastAsia" w:ascii="宋体" w:hAnsi="宋体"/>
          <w:color w:val="000000"/>
          <w:sz w:val="24"/>
          <w:u w:val="single"/>
        </w:rPr>
        <w:t>（项目编号:HS230</w:t>
      </w:r>
      <w:r>
        <w:rPr>
          <w:rFonts w:hint="eastAsia" w:ascii="宋体" w:hAnsi="宋体"/>
          <w:color w:val="000000"/>
          <w:sz w:val="24"/>
          <w:u w:val="single"/>
          <w:lang w:val="en-US" w:eastAsia="zh-CN"/>
        </w:rPr>
        <w:t>413</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38D612C"/>
    <w:rsid w:val="0E3C3AE4"/>
    <w:rsid w:val="0F45554B"/>
    <w:rsid w:val="0FD615F8"/>
    <w:rsid w:val="131D72AA"/>
    <w:rsid w:val="1323348A"/>
    <w:rsid w:val="16544488"/>
    <w:rsid w:val="1B852696"/>
    <w:rsid w:val="1E032835"/>
    <w:rsid w:val="1EA73155"/>
    <w:rsid w:val="1F965EAB"/>
    <w:rsid w:val="23D31C6D"/>
    <w:rsid w:val="26ED0351"/>
    <w:rsid w:val="2CD40AFE"/>
    <w:rsid w:val="2D4D0230"/>
    <w:rsid w:val="2E920C08"/>
    <w:rsid w:val="30414C7D"/>
    <w:rsid w:val="31B51E16"/>
    <w:rsid w:val="3C0C197C"/>
    <w:rsid w:val="42A5737C"/>
    <w:rsid w:val="435B2648"/>
    <w:rsid w:val="44F444AE"/>
    <w:rsid w:val="460C7419"/>
    <w:rsid w:val="4E2776CF"/>
    <w:rsid w:val="53EE86C6"/>
    <w:rsid w:val="551772B1"/>
    <w:rsid w:val="55B4100B"/>
    <w:rsid w:val="595F7F21"/>
    <w:rsid w:val="5BE12C4A"/>
    <w:rsid w:val="620F63ED"/>
    <w:rsid w:val="638164FA"/>
    <w:rsid w:val="67E61C31"/>
    <w:rsid w:val="6FD60FB9"/>
    <w:rsid w:val="6FE80510"/>
    <w:rsid w:val="71836742"/>
    <w:rsid w:val="71C96B05"/>
    <w:rsid w:val="76875C20"/>
    <w:rsid w:val="7B2F3497"/>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3087</Words>
  <Characters>3433</Characters>
  <Lines>35</Lines>
  <Paragraphs>9</Paragraphs>
  <TotalTime>5</TotalTime>
  <ScaleCrop>false</ScaleCrop>
  <LinksUpToDate>false</LinksUpToDate>
  <CharactersWithSpaces>3999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人</cp:lastModifiedBy>
  <cp:lastPrinted>2022-01-17T08:00:00Z</cp:lastPrinted>
  <dcterms:modified xsi:type="dcterms:W3CDTF">2023-04-17T07:31:14Z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DF3006CEFF794CB99FF8CF27993F90F1</vt:lpwstr>
  </property>
</Properties>
</file>